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hAnsi="宋体" w:eastAsia="宋体" w:cs="宋体"/>
          <w:b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52"/>
          <w:szCs w:val="52"/>
          <w:lang w:val="en-US" w:eastAsia="zh-CN" w:bidi="ar-SA"/>
        </w:rPr>
        <w:pict>
          <v:shape id="图片 8" o:spid="_x0000_s1026" type="#_x0000_t75" style="height:119.95pt;width:394.65pt;rotation:0f;" o:ole="f" fillcolor="#FFFFFF" filled="f" o:preferrelative="t" stroked="f" coordorigin="0,0" coordsize="21600,21600">
            <v:fill on="f" color2="#FFFFFF" focus="0%"/>
            <v:imagedata gain="65536f" blacklevel="0f" gamma="0" o:title="JT-2880_2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>
      <w:pPr>
        <w:pStyle w:val="2"/>
        <w:jc w:val="center"/>
        <w:rPr>
          <w:rFonts w:hint="eastAsia" w:hAnsi="宋体" w:eastAsia="宋体" w:cs="宋体"/>
          <w:b/>
          <w:sz w:val="52"/>
          <w:szCs w:val="52"/>
          <w:lang w:eastAsia="zh-CN"/>
        </w:rPr>
      </w:pPr>
    </w:p>
    <w:p>
      <w:pPr>
        <w:pStyle w:val="2"/>
        <w:jc w:val="center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pict>
          <v:shape id="图片 1" o:spid="_x0000_s1027" type="#_x0000_t75" style="position:absolute;left:0;margin-left:-32.9pt;margin-top:0.9pt;height:215.25pt;width:383.85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  <w:r>
        <w:rPr>
          <w:rFonts w:ascii="宋体" w:hAnsi="宋体" w:eastAsia="宋体" w:cs="宋体"/>
          <w:b/>
          <w:kern w:val="2"/>
          <w:sz w:val="52"/>
          <w:szCs w:val="52"/>
          <w:lang w:val="en-US" w:eastAsia="zh-CN" w:bidi="ar-SA"/>
        </w:rPr>
        <w:pict>
          <v:shape id="图片 4" o:spid="_x0000_s1028" type="#_x0000_t75" style="position:absolute;left:0;margin-left:376.6pt;margin-top:0.3pt;height:137.25pt;width:102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left="225" w:leftChars="50" w:hanging="120" w:hangingChars="50"/>
        <w:jc w:val="left"/>
        <w:rPr>
          <w:rFonts w:hAnsi="宋体" w:cs="宋体"/>
          <w:sz w:val="24"/>
          <w:szCs w:val="24"/>
        </w:rPr>
      </w:pPr>
    </w:p>
    <w:p>
      <w:pPr>
        <w:pStyle w:val="2"/>
        <w:ind w:firstLine="360" w:firstLineChars="150"/>
        <w:jc w:val="left"/>
        <w:rPr>
          <w:rFonts w:hAnsi="宋体" w:cs="宋体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JT-2880是一款低功耗、高灵敏度的超高频RFID读写模块，支持ISO18000-6C协议，能够对符合协议要求的电子标签进行读写操作。配合40mm陶瓷天线和普通白卡，实测可以达到3米读卡距离。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产品特性：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·低功耗设计，+5V电源供电。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·灵敏度高，读取距离最远可达3米，写入距离约30厘米。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·RS232串行通讯接口（3VTTL电平）。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·提供SDK开发包，支持多种开发语言，便于用户二次开发。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·可方便的嵌入掌上电脑、PAD、手持设备等移动设备中，从而实现这类设备的RFID 功能扩展。应用于物流仓储、人员识别、电子票据、电力巡查、产品质检、包裹跟踪等多种无线识别（RFID）系统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7"/>
        <w:tblW w:w="78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9"/>
        <w:gridCol w:w="5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性能参数：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支持协议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ISO18000-6C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EPC C1 GEN2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928 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MHZ 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射频功率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19dBm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30dBm(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软件可调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工作电压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+3.6V~+5.5V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待机电流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工作电流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峰值电流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560mA(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发射功率：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30dBm,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供电：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5V)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读取距离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稳定读取：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3m(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外接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40X40X5mm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陶瓷天线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测试软件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提供自动写卡、读卡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DEMO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软件，方便客户发卡和写卡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 发 包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SDK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开发包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并提供相关的开发例程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通讯接口</w:t>
            </w:r>
          </w:p>
        </w:tc>
        <w:tc>
          <w:tcPr>
            <w:tcW w:w="5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TTL 串口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物理参数：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产品尺寸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30x40x7mm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天线接口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IPEX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~+65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存储温度</w:t>
            </w:r>
          </w:p>
        </w:tc>
        <w:tc>
          <w:tcPr>
            <w:tcW w:w="587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~+95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</w:tbl>
    <w:p>
      <w:pPr>
        <w:pStyle w:val="2"/>
        <w:rPr>
          <w:rFonts w:hint="eastAsia" w:hAnsi="宋体" w:cs="宋体"/>
          <w:b/>
          <w:sz w:val="24"/>
          <w:szCs w:val="24"/>
        </w:rPr>
      </w:pPr>
    </w:p>
    <w:p>
      <w:pPr>
        <w:pStyle w:val="2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PCB板尺寸：</w:t>
      </w:r>
    </w:p>
    <w:p>
      <w:pPr>
        <w:pStyle w:val="2"/>
        <w:jc w:val="center"/>
        <w:rPr>
          <w:rFonts w:hAnsi="宋体" w:cs="宋体"/>
          <w:b/>
          <w:sz w:val="24"/>
          <w:szCs w:val="24"/>
        </w:rPr>
      </w:pPr>
      <w:r>
        <w:rPr>
          <w:rFonts w:hint="eastAsia" w:ascii="宋体" w:hAnsi="Courier New" w:eastAsia="宋体" w:cs="Courier New"/>
          <w:kern w:val="2"/>
          <w:sz w:val="32"/>
          <w:szCs w:val="32"/>
          <w:lang w:val="en-US" w:eastAsia="zh-CN" w:bidi="ar-SA"/>
        </w:rPr>
        <w:pict>
          <v:shape id="图片 7" o:spid="_x0000_s1029" type="#_x0000_t75" style="height:297.5pt;width:298.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rPr>
          <w:rFonts w:hAnsi="宋体" w:cs="宋体"/>
          <w:b/>
          <w:sz w:val="24"/>
          <w:szCs w:val="24"/>
        </w:rPr>
      </w:pPr>
    </w:p>
    <w:p>
      <w:pPr>
        <w:pStyle w:val="2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外接插座引脚定义：</w:t>
      </w:r>
    </w:p>
    <w:p>
      <w:pPr>
        <w:pStyle w:val="2"/>
        <w:rPr>
          <w:rFonts w:hAnsi="宋体" w:cs="宋体"/>
          <w:b/>
          <w:sz w:val="24"/>
          <w:szCs w:val="24"/>
        </w:rPr>
      </w:pPr>
      <w:r>
        <w:rPr>
          <w:rFonts w:hint="eastAsia" w:ascii="宋体" w:hAnsi="Courier New" w:eastAsia="宋体" w:cs="Courier New"/>
          <w:kern w:val="2"/>
          <w:sz w:val="32"/>
          <w:szCs w:val="32"/>
          <w:lang w:val="en-US" w:eastAsia="zh-CN" w:bidi="ar-SA"/>
        </w:rPr>
        <w:pict>
          <v:shape id="图片 8" o:spid="_x0000_s1030" type="#_x0000_t75" style="height:280.5pt;width:252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Courier New" w:eastAsia="宋体" w:cs="Courier New"/>
          <w:kern w:val="2"/>
          <w:sz w:val="32"/>
          <w:szCs w:val="32"/>
          <w:lang w:val="en-US" w:eastAsia="zh-CN" w:bidi="ar-SA"/>
        </w:rPr>
        <w:pict>
          <v:shape id="图片 10" o:spid="_x0000_s1031" type="#_x0000_t75" style="height:269.25pt;width:14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rPr>
          <w:rFonts w:hAnsi="宋体" w:cs="宋体"/>
          <w:b/>
          <w:sz w:val="24"/>
          <w:szCs w:val="24"/>
        </w:rPr>
      </w:pPr>
    </w:p>
    <w:p>
      <w:pPr>
        <w:pStyle w:val="2"/>
        <w:rPr>
          <w:rFonts w:hAnsi="宋体" w:cs="宋体"/>
          <w:b/>
          <w:sz w:val="24"/>
          <w:szCs w:val="24"/>
        </w:rPr>
      </w:pPr>
    </w:p>
    <w:p>
      <w:pPr>
        <w:pStyle w:val="2"/>
        <w:rPr>
          <w:rFonts w:hAnsi="宋体" w:cs="宋体"/>
          <w:b/>
          <w:sz w:val="24"/>
          <w:szCs w:val="24"/>
        </w:rPr>
      </w:pPr>
    </w:p>
    <w:p>
      <w:pPr>
        <w:pStyle w:val="2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开发套件说明：</w:t>
      </w:r>
    </w:p>
    <w:p>
      <w:pPr>
        <w:pStyle w:val="2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ab/>
      </w:r>
      <w:r>
        <w:rPr>
          <w:rFonts w:hint="eastAsia" w:hAnsi="宋体" w:cs="宋体"/>
          <w:sz w:val="24"/>
          <w:szCs w:val="24"/>
        </w:rPr>
        <w:t>开发套件是将模块的接口板设计好，是为了方便用户更直观地检测模块的性能而开发的，用户只需按照项目需求进行测试及软件开发，从而提高了用户的开发效率。</w:t>
      </w:r>
    </w:p>
    <w:p>
      <w:pPr>
        <w:pStyle w:val="2"/>
        <w:rPr>
          <w:rFonts w:hAnsi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kern w:val="2"/>
          <w:sz w:val="24"/>
          <w:szCs w:val="24"/>
          <w:lang w:val="en-US" w:eastAsia="zh-CN" w:bidi="ar-SA"/>
        </w:rPr>
        <w:pict>
          <v:shape id="图片 11" o:spid="_x0000_s1032" type="#_x0000_t75" style="height:220.25pt;width:420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jc w:val="left"/>
        <w:rPr>
          <w:rFonts w:hAnsi="宋体" w:cs="宋体"/>
        </w:rPr>
      </w:pPr>
    </w:p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87CC5"/>
    <w:rsid w:val="00005F0C"/>
    <w:rsid w:val="00044C64"/>
    <w:rsid w:val="000852D2"/>
    <w:rsid w:val="00094545"/>
    <w:rsid w:val="000A50F5"/>
    <w:rsid w:val="00174F44"/>
    <w:rsid w:val="0018068D"/>
    <w:rsid w:val="0021301B"/>
    <w:rsid w:val="00234DC6"/>
    <w:rsid w:val="00286E66"/>
    <w:rsid w:val="002A7782"/>
    <w:rsid w:val="003B7415"/>
    <w:rsid w:val="003E3811"/>
    <w:rsid w:val="00454017"/>
    <w:rsid w:val="00485058"/>
    <w:rsid w:val="004A7715"/>
    <w:rsid w:val="00523B21"/>
    <w:rsid w:val="00575F89"/>
    <w:rsid w:val="005B6AEB"/>
    <w:rsid w:val="005C4454"/>
    <w:rsid w:val="00616B49"/>
    <w:rsid w:val="00643683"/>
    <w:rsid w:val="00696BFE"/>
    <w:rsid w:val="006D7C7E"/>
    <w:rsid w:val="007052BA"/>
    <w:rsid w:val="00717970"/>
    <w:rsid w:val="007A4582"/>
    <w:rsid w:val="007E7BD4"/>
    <w:rsid w:val="007F1B4C"/>
    <w:rsid w:val="00817181"/>
    <w:rsid w:val="008244A6"/>
    <w:rsid w:val="008366C7"/>
    <w:rsid w:val="00855951"/>
    <w:rsid w:val="00874319"/>
    <w:rsid w:val="008A5B29"/>
    <w:rsid w:val="008C11C4"/>
    <w:rsid w:val="008C7111"/>
    <w:rsid w:val="00925991"/>
    <w:rsid w:val="00933D29"/>
    <w:rsid w:val="009A7CE9"/>
    <w:rsid w:val="009F0265"/>
    <w:rsid w:val="00A46EC0"/>
    <w:rsid w:val="00A75ECE"/>
    <w:rsid w:val="00AF3864"/>
    <w:rsid w:val="00B23C5E"/>
    <w:rsid w:val="00B60DD8"/>
    <w:rsid w:val="00B74848"/>
    <w:rsid w:val="00BB77E8"/>
    <w:rsid w:val="00BC6C4C"/>
    <w:rsid w:val="00C378CC"/>
    <w:rsid w:val="00CC23F4"/>
    <w:rsid w:val="00CC4582"/>
    <w:rsid w:val="00CD5039"/>
    <w:rsid w:val="00D50EC8"/>
    <w:rsid w:val="00D774D2"/>
    <w:rsid w:val="00D83189"/>
    <w:rsid w:val="00D87CC5"/>
    <w:rsid w:val="00D9149A"/>
    <w:rsid w:val="00DA5636"/>
    <w:rsid w:val="00DB44B0"/>
    <w:rsid w:val="00DD129E"/>
    <w:rsid w:val="00DD1458"/>
    <w:rsid w:val="00E33D51"/>
    <w:rsid w:val="00EB7A7D"/>
    <w:rsid w:val="00F143BB"/>
    <w:rsid w:val="00F45078"/>
    <w:rsid w:val="00F543C6"/>
    <w:rsid w:val="00F55418"/>
    <w:rsid w:val="00FD2B10"/>
    <w:rsid w:val="00FF1DDA"/>
    <w:rsid w:val="48552342"/>
    <w:rsid w:val="5D8709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669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2014-11-12T06:35:00Z</dcterms:created>
  <dc:creator>jietongkeji</dc:creator>
  <cp:lastModifiedBy>Administrator</cp:lastModifiedBy>
  <cp:lastPrinted>2015-05-27T07:50:00Z</cp:lastPrinted>
  <dcterms:modified xsi:type="dcterms:W3CDTF">2015-10-10T07:26:11Z</dcterms:modified>
  <dc:title>JT-2880 产品说明书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